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A9" w:rsidRPr="009602A9" w:rsidRDefault="009602A9" w:rsidP="009602A9">
      <w:pPr>
        <w:jc w:val="center"/>
        <w:rPr>
          <w:sz w:val="32"/>
          <w:szCs w:val="32"/>
        </w:rPr>
      </w:pPr>
      <w:proofErr w:type="gramStart"/>
      <w:r>
        <w:rPr>
          <w:sz w:val="32"/>
          <w:szCs w:val="32"/>
        </w:rPr>
        <w:t>Ag.</w:t>
      </w:r>
      <w:proofErr w:type="gramEnd"/>
      <w:r>
        <w:rPr>
          <w:sz w:val="32"/>
          <w:szCs w:val="32"/>
        </w:rPr>
        <w:t xml:space="preserve"> Research Paper Topics/Instructions</w:t>
      </w:r>
    </w:p>
    <w:p w:rsidR="009602A9" w:rsidRDefault="009602A9" w:rsidP="009602A9">
      <w:r>
        <w:t xml:space="preserve">You will be able to choose one of the topics to write about. The essay must be at least 3 pages, double spaced, 12 </w:t>
      </w:r>
      <w:proofErr w:type="spellStart"/>
      <w:r>
        <w:t>pt</w:t>
      </w:r>
      <w:proofErr w:type="spellEnd"/>
      <w:r>
        <w:t xml:space="preserve"> or smaller font, with Times New Roman font. The margins must be </w:t>
      </w:r>
      <w:proofErr w:type="gramStart"/>
      <w:r>
        <w:t>maximum</w:t>
      </w:r>
      <w:proofErr w:type="gramEnd"/>
      <w:r>
        <w:t xml:space="preserve"> of 1” on top, bottom, and sides.</w:t>
      </w:r>
    </w:p>
    <w:p w:rsidR="009602A9" w:rsidRDefault="009602A9" w:rsidP="009602A9">
      <w:r>
        <w:t>The paper must also include a bibliography page that includes all the resources used to complete the paper. In addition, you must provide a cover page that includes: Name, Class, Period, Date, Topic, and a picture relating to the topic.</w:t>
      </w:r>
    </w:p>
    <w:p w:rsidR="009602A9" w:rsidRDefault="009602A9" w:rsidP="009602A9">
      <w:r>
        <w:t>The paper is worth 150 extra credit points which would be applied to your Ag. Economics course final grade.</w:t>
      </w:r>
    </w:p>
    <w:p w:rsidR="009602A9" w:rsidRPr="009602A9" w:rsidRDefault="009602A9" w:rsidP="009602A9">
      <w:pPr>
        <w:rPr>
          <w:b/>
          <w:sz w:val="32"/>
          <w:szCs w:val="32"/>
          <w:u w:val="single"/>
        </w:rPr>
      </w:pPr>
      <w:r>
        <w:rPr>
          <w:b/>
          <w:sz w:val="32"/>
          <w:szCs w:val="32"/>
          <w:u w:val="single"/>
        </w:rPr>
        <w:t>Topics Include:</w:t>
      </w:r>
    </w:p>
    <w:p w:rsidR="009602A9" w:rsidRDefault="009602A9" w:rsidP="009602A9">
      <w:proofErr w:type="gramStart"/>
      <w:r w:rsidRPr="009602A9">
        <w:rPr>
          <w:b/>
        </w:rPr>
        <w:t>Agricultural technology.</w:t>
      </w:r>
      <w:proofErr w:type="gramEnd"/>
      <w:r>
        <w:t xml:space="preserve"> Technology is popping up in every single academic and work field under the sun, but agriculture is benefiting very obviously. Much of today’s agricultural technology is intriguing and effective. Exploring technological advancemen</w:t>
      </w:r>
      <w:bookmarkStart w:id="0" w:name="_GoBack"/>
      <w:bookmarkEnd w:id="0"/>
      <w:r>
        <w:t>t in agriculture, as well as its economic and social effects, makes for a great paper.</w:t>
      </w:r>
    </w:p>
    <w:p w:rsidR="009602A9" w:rsidRDefault="009602A9" w:rsidP="009602A9">
      <w:proofErr w:type="gramStart"/>
      <w:r w:rsidRPr="009602A9">
        <w:rPr>
          <w:b/>
        </w:rPr>
        <w:t>Renewable energy.</w:t>
      </w:r>
      <w:proofErr w:type="gramEnd"/>
      <w:r>
        <w:t xml:space="preserve"> Astoundingly, many agricultural products are now being considered as possible energy sources – for example, a corn-based ethanol as a replacement for gasoline. Agriculture is fast becoming an important factor in the future of clean, renewable and alternative energy.</w:t>
      </w:r>
    </w:p>
    <w:p w:rsidR="009602A9" w:rsidRDefault="009602A9" w:rsidP="009602A9">
      <w:proofErr w:type="gramStart"/>
      <w:r w:rsidRPr="009602A9">
        <w:rPr>
          <w:b/>
        </w:rPr>
        <w:t>A dying art – the agricultural work force.</w:t>
      </w:r>
      <w:proofErr w:type="gramEnd"/>
      <w:r>
        <w:t xml:space="preserve"> In reality, there is an insanely small amount of people that work in agriculture. This tiny minority works to feed nations, and exploring this workforce – as well as the future of such a workforce – leads to startling discoveries.</w:t>
      </w:r>
    </w:p>
    <w:p w:rsidR="009602A9" w:rsidRDefault="009602A9" w:rsidP="009602A9">
      <w:proofErr w:type="gramStart"/>
      <w:r w:rsidRPr="009602A9">
        <w:rPr>
          <w:b/>
        </w:rPr>
        <w:t>Environmental issues</w:t>
      </w:r>
      <w:r>
        <w:t>.</w:t>
      </w:r>
      <w:proofErr w:type="gramEnd"/>
      <w:r>
        <w:t xml:space="preserve"> There has always been debate over the rules of agricultural expansion and environmental protection. When does agriculture rule, and when does the environment? How does agriculture affect ecosystems and the surrounding land? What are the environmental implications of commercial agriculture?</w:t>
      </w:r>
    </w:p>
    <w:p w:rsidR="009602A9" w:rsidRDefault="009602A9" w:rsidP="009602A9">
      <w:r w:rsidRPr="009602A9">
        <w:rPr>
          <w:b/>
        </w:rPr>
        <w:t>Supply lines or finances.</w:t>
      </w:r>
      <w:r>
        <w:t xml:space="preserve"> Ever consider the lengthy supply lines of agriculture? </w:t>
      </w:r>
      <w:proofErr w:type="gramStart"/>
      <w:r>
        <w:t>Every consider</w:t>
      </w:r>
      <w:proofErr w:type="gramEnd"/>
      <w:r>
        <w:t xml:space="preserve"> how much money goes in to producing agricultural products? Look it up – you’ll find some fascinating and unbelievable research that could contribute to your paper.</w:t>
      </w:r>
    </w:p>
    <w:p w:rsidR="009602A9" w:rsidRDefault="009602A9" w:rsidP="009602A9">
      <w:proofErr w:type="gramStart"/>
      <w:r w:rsidRPr="009602A9">
        <w:rPr>
          <w:b/>
        </w:rPr>
        <w:t>Animal rights.</w:t>
      </w:r>
      <w:proofErr w:type="gramEnd"/>
      <w:r>
        <w:t xml:space="preserve"> Much of agricultural is based on animal products, and animal rights are a serious and constant issue in this market. Address laws, regulations, standards and conditions regarding animals in the agricultural business – you’ll find some interesting thesis starters.</w:t>
      </w:r>
    </w:p>
    <w:p w:rsidR="009602A9" w:rsidRDefault="009602A9" w:rsidP="009602A9">
      <w:proofErr w:type="gramStart"/>
      <w:r w:rsidRPr="009602A9">
        <w:rPr>
          <w:b/>
        </w:rPr>
        <w:t>Pesticides.</w:t>
      </w:r>
      <w:proofErr w:type="gramEnd"/>
      <w:r>
        <w:t xml:space="preserve"> The </w:t>
      </w:r>
      <w:proofErr w:type="gramStart"/>
      <w:r>
        <w:t>effect of pesticides, safe choices for pesticides and alternative methods to pesticides have</w:t>
      </w:r>
      <w:proofErr w:type="gramEnd"/>
      <w:r>
        <w:t xml:space="preserve"> all been hot topics for many years. Pick something in this real to research for an interesting paper.</w:t>
      </w:r>
    </w:p>
    <w:p w:rsidR="009602A9" w:rsidRDefault="009602A9" w:rsidP="009602A9">
      <w:proofErr w:type="gramStart"/>
      <w:r w:rsidRPr="009602A9">
        <w:rPr>
          <w:b/>
        </w:rPr>
        <w:t>Organic vs. Inorganic</w:t>
      </w:r>
      <w:r>
        <w:t>.</w:t>
      </w:r>
      <w:proofErr w:type="gramEnd"/>
      <w:r>
        <w:t xml:space="preserve"> There has been a rise in awareness on what is ‘organic’ vs. ‘inorganic.’ What </w:t>
      </w:r>
      <w:proofErr w:type="gramStart"/>
      <w:r>
        <w:t>are the health</w:t>
      </w:r>
      <w:proofErr w:type="gramEnd"/>
      <w:r>
        <w:t>, financial, and business implications of this recent schism? How might it affect individual farmers or even larger productions?</w:t>
      </w:r>
    </w:p>
    <w:p w:rsidR="009602A9" w:rsidRDefault="009602A9" w:rsidP="009602A9">
      <w:proofErr w:type="gramStart"/>
      <w:r w:rsidRPr="009602A9">
        <w:rPr>
          <w:b/>
        </w:rPr>
        <w:t>Cultural and political effects</w:t>
      </w:r>
      <w:r>
        <w:t>.</w:t>
      </w:r>
      <w:proofErr w:type="gramEnd"/>
      <w:r>
        <w:t xml:space="preserve"> Believe it or not, agriculture shapes much of today’s political and social movements. Find those connections for an interesting research paper read.</w:t>
      </w:r>
    </w:p>
    <w:sectPr w:rsidR="009602A9" w:rsidSect="009602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A9"/>
    <w:rsid w:val="0096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2562</Characters>
  <Application>Microsoft Office Word</Application>
  <DocSecurity>0</DocSecurity>
  <Lines>21</Lines>
  <Paragraphs>6</Paragraphs>
  <ScaleCrop>false</ScaleCrop>
  <Company>MUHSD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JACOBSEN</dc:creator>
  <cp:lastModifiedBy>CODY JACOBSEN</cp:lastModifiedBy>
  <cp:revision>1</cp:revision>
  <dcterms:created xsi:type="dcterms:W3CDTF">2014-12-16T17:53:00Z</dcterms:created>
  <dcterms:modified xsi:type="dcterms:W3CDTF">2014-12-16T18:00:00Z</dcterms:modified>
</cp:coreProperties>
</file>